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29D" w:rsidRPr="0031529D" w:rsidRDefault="0031529D" w:rsidP="0031529D">
      <w:pPr>
        <w:jc w:val="center"/>
        <w:rPr>
          <w:b/>
          <w:sz w:val="28"/>
        </w:rPr>
      </w:pPr>
      <w:r w:rsidRPr="0031529D">
        <w:rPr>
          <w:b/>
          <w:sz w:val="28"/>
        </w:rPr>
        <w:t xml:space="preserve">Cours de </w:t>
      </w:r>
      <w:proofErr w:type="spellStart"/>
      <w:r w:rsidRPr="0031529D">
        <w:rPr>
          <w:b/>
          <w:sz w:val="28"/>
        </w:rPr>
        <w:t>Mintz</w:t>
      </w:r>
      <w:proofErr w:type="spellEnd"/>
      <w:r w:rsidRPr="0031529D">
        <w:rPr>
          <w:b/>
          <w:sz w:val="28"/>
        </w:rPr>
        <w:t>. Définitions abordées.</w:t>
      </w:r>
    </w:p>
    <w:p w:rsidR="0031529D" w:rsidRDefault="0031529D">
      <w:r>
        <w:t>Bon sens :</w:t>
      </w:r>
      <w:r w:rsidR="008721EB">
        <w:t xml:space="preserve"> </w:t>
      </w:r>
      <w:r>
        <w:t>ensemble des règles et valeurs implicites admises dans une société</w:t>
      </w:r>
    </w:p>
    <w:p w:rsidR="0031529D" w:rsidRDefault="0031529D">
      <w:r>
        <w:t xml:space="preserve">Gramsci : philosophie spontanée (liée au langage, au bon sens et au </w:t>
      </w:r>
      <w:r w:rsidR="00AA19C8">
        <w:t>folklore</w:t>
      </w:r>
      <w:r>
        <w:t>)/construite</w:t>
      </w:r>
    </w:p>
    <w:p w:rsidR="0031529D" w:rsidRDefault="0031529D">
      <w:r>
        <w:t>Sujet : ce qui reste quand tout le reste change</w:t>
      </w:r>
    </w:p>
    <w:p w:rsidR="0031529D" w:rsidRDefault="0031529D" w:rsidP="0031529D">
      <w:pPr>
        <w:pStyle w:val="Paragraphedeliste"/>
        <w:numPr>
          <w:ilvl w:val="0"/>
          <w:numId w:val="1"/>
        </w:numPr>
      </w:pPr>
      <w:r>
        <w:t>Sujet politique : celui qui est soumis à une autorité</w:t>
      </w:r>
    </w:p>
    <w:p w:rsidR="0031529D" w:rsidRDefault="0031529D" w:rsidP="0031529D">
      <w:pPr>
        <w:pStyle w:val="Paragraphedeliste"/>
        <w:numPr>
          <w:ilvl w:val="0"/>
          <w:numId w:val="1"/>
        </w:numPr>
      </w:pPr>
      <w:r>
        <w:t>Sujet pathologique : être sous l’emprise d’un mal</w:t>
      </w:r>
    </w:p>
    <w:p w:rsidR="0031529D" w:rsidRDefault="0031529D" w:rsidP="0031529D">
      <w:pPr>
        <w:pStyle w:val="Paragraphedeliste"/>
        <w:numPr>
          <w:ilvl w:val="0"/>
          <w:numId w:val="1"/>
        </w:numPr>
      </w:pPr>
      <w:r>
        <w:t xml:space="preserve">Grammaire : celui qui fait l’action exprimée par un verbe ; ensemble des </w:t>
      </w:r>
      <w:proofErr w:type="gramStart"/>
      <w:r>
        <w:t>terme</w:t>
      </w:r>
      <w:proofErr w:type="gramEnd"/>
      <w:r>
        <w:t xml:space="preserve"> abordés</w:t>
      </w:r>
    </w:p>
    <w:p w:rsidR="0031529D" w:rsidRDefault="0031529D" w:rsidP="0031529D">
      <w:r>
        <w:t xml:space="preserve">Responsabilité : agir en connaissance de causes, de manière conséquente (être prêt à assumer </w:t>
      </w:r>
      <w:proofErr w:type="gramStart"/>
      <w:r>
        <w:t>les conséquence</w:t>
      </w:r>
      <w:proofErr w:type="gramEnd"/>
      <w:r>
        <w:t xml:space="preserve"> du présent dans le futur)</w:t>
      </w:r>
    </w:p>
    <w:p w:rsidR="0031529D" w:rsidRDefault="0031529D" w:rsidP="0031529D">
      <w:r>
        <w:t>Cause : ce qui produit ou occasionne autre chose qu’elle-même (antériorité temporelle)</w:t>
      </w:r>
    </w:p>
    <w:p w:rsidR="0031529D" w:rsidRDefault="00E85CA6" w:rsidP="0031529D">
      <w:r>
        <w:t xml:space="preserve">La conscience implique une relation </w:t>
      </w:r>
    </w:p>
    <w:p w:rsidR="00E85CA6" w:rsidRDefault="00E85CA6" w:rsidP="00E85CA6">
      <w:pPr>
        <w:pStyle w:val="Paragraphedeliste"/>
        <w:numPr>
          <w:ilvl w:val="0"/>
          <w:numId w:val="1"/>
        </w:numPr>
      </w:pPr>
      <w:r>
        <w:t>Temporelle (pont jeté entre le présent, le passé et le futur)</w:t>
      </w:r>
    </w:p>
    <w:p w:rsidR="00E85CA6" w:rsidRDefault="00E85CA6" w:rsidP="00E85CA6">
      <w:pPr>
        <w:pStyle w:val="Paragraphedeliste"/>
        <w:numPr>
          <w:ilvl w:val="0"/>
          <w:numId w:val="1"/>
        </w:numPr>
      </w:pPr>
      <w:r>
        <w:t xml:space="preserve">D’intériorité </w:t>
      </w:r>
    </w:p>
    <w:p w:rsidR="00E85CA6" w:rsidRDefault="00E85CA6" w:rsidP="00E85CA6">
      <w:pPr>
        <w:pStyle w:val="Paragraphedeliste"/>
        <w:numPr>
          <w:ilvl w:val="0"/>
          <w:numId w:val="1"/>
        </w:numPr>
      </w:pPr>
      <w:r>
        <w:t>D’extériorité</w:t>
      </w:r>
    </w:p>
    <w:p w:rsidR="00E85CA6" w:rsidRDefault="00E85CA6" w:rsidP="00E85CA6">
      <w:r>
        <w:t xml:space="preserve">Inconscient : </w:t>
      </w:r>
    </w:p>
    <w:p w:rsidR="00E85CA6" w:rsidRDefault="00E85CA6" w:rsidP="00E85CA6">
      <w:pPr>
        <w:pStyle w:val="Paragraphedeliste"/>
        <w:numPr>
          <w:ilvl w:val="0"/>
          <w:numId w:val="1"/>
        </w:numPr>
      </w:pPr>
      <w:r>
        <w:t>Absence d’esprit (minéraux…)</w:t>
      </w:r>
    </w:p>
    <w:p w:rsidR="00E85CA6" w:rsidRDefault="00E85CA6" w:rsidP="00E85CA6">
      <w:pPr>
        <w:pStyle w:val="Paragraphedeliste"/>
        <w:numPr>
          <w:ilvl w:val="0"/>
          <w:numId w:val="1"/>
        </w:numPr>
      </w:pPr>
      <w:r>
        <w:t>Inactivé de l’esprit (mort, sommeil, coma)</w:t>
      </w:r>
    </w:p>
    <w:p w:rsidR="00E85CA6" w:rsidRDefault="00E85CA6" w:rsidP="00E85CA6">
      <w:pPr>
        <w:pStyle w:val="Paragraphedeliste"/>
        <w:numPr>
          <w:ilvl w:val="0"/>
          <w:numId w:val="1"/>
        </w:numPr>
      </w:pPr>
      <w:r>
        <w:t>Irresponsabilité</w:t>
      </w:r>
    </w:p>
    <w:p w:rsidR="00E85CA6" w:rsidRDefault="00E85CA6" w:rsidP="00E85CA6">
      <w:pPr>
        <w:pStyle w:val="Paragraphedeliste"/>
        <w:numPr>
          <w:ilvl w:val="0"/>
          <w:numId w:val="1"/>
        </w:numPr>
      </w:pPr>
      <w:r>
        <w:t>Tous les aspects de notre esprit qui ne sont pas directement accessibles à notre conscience</w:t>
      </w:r>
      <w:r w:rsidR="001B3B13">
        <w:t xml:space="preserve"> et qui nous déterminent à agir</w:t>
      </w:r>
      <w:r>
        <w:t xml:space="preserve"> (sens Freudien)</w:t>
      </w:r>
      <w:r w:rsidR="001B3B13">
        <w:t> ; (</w:t>
      </w:r>
      <w:proofErr w:type="spellStart"/>
      <w:r w:rsidR="001B3B13">
        <w:t>Berson</w:t>
      </w:r>
      <w:proofErr w:type="spellEnd"/>
      <w:r w:rsidR="001B3B13">
        <w:t xml:space="preserve">) tout ce qui continue d’exister dans l’esprit, même si la </w:t>
      </w:r>
      <w:proofErr w:type="spellStart"/>
      <w:r w:rsidR="001B3B13">
        <w:t>csc</w:t>
      </w:r>
      <w:proofErr w:type="spellEnd"/>
      <w:r w:rsidR="001B3B13">
        <w:t xml:space="preserve"> ne l’éclaire pas.</w:t>
      </w:r>
    </w:p>
    <w:p w:rsidR="00E85CA6" w:rsidRDefault="00E85CA6" w:rsidP="00E85CA6">
      <w:r>
        <w:t>Principe : ce à partir de quoi les connaissances peuvent se développer – commencement/commandement</w:t>
      </w:r>
    </w:p>
    <w:p w:rsidR="00E85CA6" w:rsidRDefault="00E85CA6" w:rsidP="00E85CA6">
      <w:r>
        <w:t>Nécessaire :</w:t>
      </w:r>
      <w:r w:rsidR="00AA19C8">
        <w:t xml:space="preserve"> ce qu</w:t>
      </w:r>
      <w:r>
        <w:t>i ne peut être autrement qu’il est (lois de la physique)</w:t>
      </w:r>
    </w:p>
    <w:p w:rsidR="00E85CA6" w:rsidRDefault="00E85CA6" w:rsidP="00E85CA6">
      <w:r>
        <w:t>Contingent : ce qui peut être autrement qu’il est (couleur des cheveux ; lois humaines)</w:t>
      </w:r>
    </w:p>
    <w:p w:rsidR="00E85CA6" w:rsidRDefault="00E85CA6" w:rsidP="00E85CA6">
      <w:r>
        <w:t xml:space="preserve">Superflu : qui peut </w:t>
      </w:r>
      <w:proofErr w:type="spellStart"/>
      <w:r>
        <w:t>petre</w:t>
      </w:r>
      <w:proofErr w:type="spellEnd"/>
      <w:r>
        <w:t xml:space="preserve"> </w:t>
      </w:r>
      <w:proofErr w:type="gramStart"/>
      <w:r>
        <w:t>éliminer</w:t>
      </w:r>
      <w:proofErr w:type="gramEnd"/>
      <w:r>
        <w:t xml:space="preserve"> sans modifier la nature de ce à quoi il est retiré</w:t>
      </w:r>
    </w:p>
    <w:p w:rsidR="00E85CA6" w:rsidRDefault="00E85CA6" w:rsidP="00E85CA6">
      <w:r>
        <w:t>Essence : ensemble des caractères sans lesquels la chose cesse d’^</w:t>
      </w:r>
      <w:proofErr w:type="spellStart"/>
      <w:r>
        <w:t>tre</w:t>
      </w:r>
      <w:proofErr w:type="spellEnd"/>
      <w:r>
        <w:t xml:space="preserve"> ce qu’elle est et dont la présence induit l’existence de la chose. = fond permanent de la réalité d’une chose</w:t>
      </w:r>
    </w:p>
    <w:p w:rsidR="00E85CA6" w:rsidRDefault="00E85CA6" w:rsidP="00E85CA6">
      <w:r>
        <w:t xml:space="preserve">Accident : caractère d’une chose qui peut être modifié sans que la chose s’en trouve fondamentalement modifiée. </w:t>
      </w:r>
    </w:p>
    <w:p w:rsidR="00E85CA6" w:rsidRDefault="00E85CA6" w:rsidP="00E85CA6">
      <w:r>
        <w:t xml:space="preserve">Liberté : pouvoir décider de ce qu’on fait </w:t>
      </w:r>
    </w:p>
    <w:p w:rsidR="00E85CA6" w:rsidRDefault="00E85CA6" w:rsidP="00E85CA6">
      <w:r>
        <w:t xml:space="preserve">Regret : </w:t>
      </w:r>
      <w:r w:rsidR="001B3B13">
        <w:t>sentiment</w:t>
      </w:r>
      <w:r>
        <w:t xml:space="preserve"> qui nous donne envie de changer le passé</w:t>
      </w:r>
    </w:p>
    <w:p w:rsidR="00C87C8F" w:rsidRDefault="00C87C8F" w:rsidP="00E85CA6">
      <w:r>
        <w:lastRenderedPageBreak/>
        <w:t>Principe de contradiction : idée que de  deux propositions contradictoires, si l’une est vraie, l’autre est fausse.</w:t>
      </w:r>
    </w:p>
    <w:p w:rsidR="00393D8A" w:rsidRDefault="00393D8A" w:rsidP="00E85CA6">
      <w:r>
        <w:t>Mythe : donne un sens à la réalité avec un caractère symbolique qui pousse à la réflexion et à l’interprétation</w:t>
      </w:r>
    </w:p>
    <w:p w:rsidR="001B3B13" w:rsidRDefault="001B3B13" w:rsidP="00E85CA6">
      <w:r>
        <w:t xml:space="preserve">Acte manqué : </w:t>
      </w:r>
      <w:r w:rsidR="00AA19C8">
        <w:t>résultat</w:t>
      </w:r>
      <w:r>
        <w:t xml:space="preserve"> d’un acte qui a manqué un objectif consciemment visé et qui </w:t>
      </w:r>
      <w:r w:rsidR="00AA19C8">
        <w:t xml:space="preserve">traduit </w:t>
      </w:r>
      <w:proofErr w:type="spellStart"/>
      <w:r w:rsidR="00AA19C8">
        <w:t>par</w:t>
      </w:r>
      <w:r>
        <w:t xml:space="preserve"> là</w:t>
      </w:r>
      <w:proofErr w:type="spellEnd"/>
      <w:r>
        <w:t xml:space="preserve"> l’expression d’un désir inconscient </w:t>
      </w:r>
    </w:p>
    <w:p w:rsidR="001B3B13" w:rsidRDefault="001B3B13" w:rsidP="00E85CA6">
      <w:r>
        <w:t>Contenu manifeste du rêve (ce dont on rêve)/ idée onirique latente (signification véritable du rêve) ; Freud</w:t>
      </w:r>
    </w:p>
    <w:p w:rsidR="001B3B13" w:rsidRDefault="001B3B13" w:rsidP="00E85CA6">
      <w:r>
        <w:t xml:space="preserve">Refoulement : résistance que la </w:t>
      </w:r>
      <w:proofErr w:type="spellStart"/>
      <w:r>
        <w:t>csc</w:t>
      </w:r>
      <w:proofErr w:type="spellEnd"/>
      <w:r>
        <w:t xml:space="preserve"> </w:t>
      </w:r>
      <w:r w:rsidR="00AA19C8">
        <w:t>impose</w:t>
      </w:r>
      <w:r>
        <w:t xml:space="preserve"> aux assauts de l’inconscient </w:t>
      </w:r>
    </w:p>
    <w:p w:rsidR="001B3B13" w:rsidRDefault="001B3B13" w:rsidP="00E85CA6">
      <w:r>
        <w:t>Sur-moi : intériorisation inconsciente par l’individu de normes et de valeurs sociales et morales</w:t>
      </w:r>
    </w:p>
    <w:p w:rsidR="001B3B13" w:rsidRDefault="001B3B13" w:rsidP="00E85CA6">
      <w:r>
        <w:t xml:space="preserve">Envie : sentiment qui consiste à souhaiter soudainement une choses non nécessaire, et </w:t>
      </w:r>
      <w:proofErr w:type="spellStart"/>
      <w:r>
        <w:t>ui</w:t>
      </w:r>
      <w:proofErr w:type="spellEnd"/>
      <w:r>
        <w:t xml:space="preserve"> demande à être assouvi dans un futur proche</w:t>
      </w:r>
    </w:p>
    <w:p w:rsidR="001B3B13" w:rsidRDefault="001B3B13" w:rsidP="00E85CA6">
      <w:r>
        <w:t xml:space="preserve">Besoin : sensation de la nécessité d’accomplir ou d’obtenir </w:t>
      </w:r>
      <w:proofErr w:type="spellStart"/>
      <w:r>
        <w:t>qqch</w:t>
      </w:r>
      <w:proofErr w:type="spellEnd"/>
      <w:r>
        <w:t xml:space="preserve"> afin de survivre</w:t>
      </w:r>
    </w:p>
    <w:p w:rsidR="00C87C8F" w:rsidRDefault="00C87C8F" w:rsidP="00C87C8F">
      <w:pPr>
        <w:pStyle w:val="Titre2"/>
      </w:pPr>
      <w:r>
        <w:t>Auteurs rencontrés</w:t>
      </w:r>
    </w:p>
    <w:p w:rsidR="00C87C8F" w:rsidRDefault="00C87C8F" w:rsidP="00C87C8F">
      <w:r>
        <w:t xml:space="preserve">Descartes (M° </w:t>
      </w:r>
      <w:proofErr w:type="spellStart"/>
      <w:r>
        <w:t>Mét</w:t>
      </w:r>
      <w:proofErr w:type="spellEnd"/>
      <w:r>
        <w:t>.)</w:t>
      </w:r>
    </w:p>
    <w:p w:rsidR="00C87C8F" w:rsidRDefault="00C87C8F" w:rsidP="00C87C8F">
      <w:r>
        <w:t>Gramsci (la philosophie spontanée/construite)</w:t>
      </w:r>
    </w:p>
    <w:p w:rsidR="00C87C8F" w:rsidRDefault="00C87C8F" w:rsidP="00C87C8F">
      <w:r>
        <w:t>Bergson (lorsqu’on agit librement, après un choix, nous sommes p</w:t>
      </w:r>
      <w:r w:rsidR="00AA0A47">
        <w:t>lus conscient que lorsqu’on agit</w:t>
      </w:r>
      <w:bookmarkStart w:id="0" w:name="_GoBack"/>
      <w:bookmarkEnd w:id="0"/>
      <w:r>
        <w:t xml:space="preserve"> de manière automatique)</w:t>
      </w:r>
      <w:r w:rsidR="00393D8A">
        <w:t xml:space="preserve"> ; la </w:t>
      </w:r>
      <w:proofErr w:type="spellStart"/>
      <w:r w:rsidR="00393D8A">
        <w:t>csc</w:t>
      </w:r>
      <w:proofErr w:type="spellEnd"/>
      <w:r w:rsidR="00393D8A">
        <w:t xml:space="preserve"> n’est pas </w:t>
      </w:r>
      <w:r w:rsidR="00AA19C8">
        <w:t>synonyme</w:t>
      </w:r>
      <w:r w:rsidR="00393D8A">
        <w:t xml:space="preserve"> d’existence (ce qui cesse d’appartenir à la </w:t>
      </w:r>
      <w:proofErr w:type="spellStart"/>
      <w:r w:rsidR="00393D8A">
        <w:t>csc</w:t>
      </w:r>
      <w:proofErr w:type="spellEnd"/>
      <w:r w:rsidR="00393D8A">
        <w:t xml:space="preserve"> ne cesse pas pour autant d’exister – il le fait  dans cette réserve que sont les souvenirs), mais d’action (la </w:t>
      </w:r>
      <w:proofErr w:type="spellStart"/>
      <w:r w:rsidR="00393D8A">
        <w:t>csc</w:t>
      </w:r>
      <w:proofErr w:type="spellEnd"/>
      <w:r w:rsidR="00393D8A">
        <w:t xml:space="preserve"> fait le tri pour ne garder que ce qui est utile) ; inconscient : tout ce qui continue d’exister dans l’esprit, même si la </w:t>
      </w:r>
      <w:proofErr w:type="spellStart"/>
      <w:r w:rsidR="00393D8A">
        <w:t>csc</w:t>
      </w:r>
      <w:proofErr w:type="spellEnd"/>
      <w:r w:rsidR="00393D8A">
        <w:t xml:space="preserve"> ne l’éclaire pas.</w:t>
      </w:r>
    </w:p>
    <w:p w:rsidR="00C87C8F" w:rsidRDefault="00C87C8F" w:rsidP="00C87C8F">
      <w:r>
        <w:t>Epictète (ce qui dépend de nous/ce qui ne dépend pas de nous)</w:t>
      </w:r>
    </w:p>
    <w:p w:rsidR="00C87C8F" w:rsidRDefault="00C87C8F" w:rsidP="00C87C8F">
      <w:r>
        <w:t xml:space="preserve">Hume </w:t>
      </w:r>
      <w:r w:rsidR="00393D8A">
        <w:t xml:space="preserve">(c’est notre sensibilité, par le biais de </w:t>
      </w:r>
      <w:r w:rsidR="00AA0A47">
        <w:t>nos perceptions, qui nous donne</w:t>
      </w:r>
      <w:r w:rsidR="00393D8A">
        <w:t xml:space="preserve"> accès à notre identité, et non la pensée, comme le pense Descartes)</w:t>
      </w:r>
    </w:p>
    <w:p w:rsidR="00C87C8F" w:rsidRDefault="00C87C8F" w:rsidP="00C87C8F">
      <w:r>
        <w:t xml:space="preserve">Leibniz </w:t>
      </w:r>
    </w:p>
    <w:p w:rsidR="00C87C8F" w:rsidRDefault="00C87C8F" w:rsidP="00C87C8F">
      <w:r>
        <w:t>Spinoza</w:t>
      </w:r>
      <w:r w:rsidR="00393D8A">
        <w:t xml:space="preserve"> (l’esprit n’est pas pensable sans le corps, l’esprit ne dirige pas le corps (ex des somnambules : le corps bouge, mais l’esprit dort ; donc le corps peut agir sans conscience), et le corps </w:t>
      </w:r>
      <w:r w:rsidR="00AA19C8">
        <w:t>aide</w:t>
      </w:r>
      <w:r w:rsidR="00393D8A">
        <w:t xml:space="preserve"> l’esprit à penser). </w:t>
      </w:r>
    </w:p>
    <w:p w:rsidR="00C87C8F" w:rsidRPr="00C87C8F" w:rsidRDefault="00C87C8F" w:rsidP="00C87C8F">
      <w:r>
        <w:t xml:space="preserve">Popper </w:t>
      </w:r>
      <w:r w:rsidR="00393D8A">
        <w:t>(la psychanalyse n’est pas une science car il est impossible de la réfuter ou de la tester)</w:t>
      </w:r>
    </w:p>
    <w:p w:rsidR="00E85CA6" w:rsidRDefault="00E85CA6" w:rsidP="00E85CA6"/>
    <w:sectPr w:rsidR="00E85C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1832D4"/>
    <w:multiLevelType w:val="hybridMultilevel"/>
    <w:tmpl w:val="E8605752"/>
    <w:lvl w:ilvl="0" w:tplc="4C4C7876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29D"/>
    <w:rsid w:val="001B3B13"/>
    <w:rsid w:val="0031529D"/>
    <w:rsid w:val="00393D8A"/>
    <w:rsid w:val="00770A64"/>
    <w:rsid w:val="008721EB"/>
    <w:rsid w:val="00994E65"/>
    <w:rsid w:val="00AA0A47"/>
    <w:rsid w:val="00AA19C8"/>
    <w:rsid w:val="00C87C8F"/>
    <w:rsid w:val="00E85CA6"/>
    <w:rsid w:val="00EE5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87C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1529D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C87C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87C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1529D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C87C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586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perme</dc:creator>
  <cp:lastModifiedBy>perme</cp:lastModifiedBy>
  <cp:revision>4</cp:revision>
  <dcterms:created xsi:type="dcterms:W3CDTF">2018-11-06T09:56:00Z</dcterms:created>
  <dcterms:modified xsi:type="dcterms:W3CDTF">2018-11-06T12:26:00Z</dcterms:modified>
</cp:coreProperties>
</file>