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E" w:rsidRPr="005230A7" w:rsidRDefault="005230A7" w:rsidP="005230A7">
      <w:pPr>
        <w:jc w:val="center"/>
        <w:rPr>
          <w:b/>
        </w:rPr>
      </w:pPr>
      <w:r w:rsidRPr="005230A7">
        <w:rPr>
          <w:b/>
        </w:rPr>
        <w:t>Ecrire un § de dissertation : les étapes à ne pas rater.</w:t>
      </w:r>
    </w:p>
    <w:p w:rsidR="005230A7" w:rsidRDefault="005230A7" w:rsidP="005230A7">
      <w:pPr>
        <w:pStyle w:val="Paragraphedeliste"/>
        <w:numPr>
          <w:ilvl w:val="0"/>
          <w:numId w:val="1"/>
        </w:numPr>
      </w:pPr>
      <w:r w:rsidRPr="005230A7">
        <w:rPr>
          <w:b/>
          <w:color w:val="FF0000"/>
        </w:rPr>
        <w:t xml:space="preserve">Titre du § </w:t>
      </w:r>
      <w:r>
        <w:t xml:space="preserve">(phrase complète, bien reliée au titre de la grande partie) : argument 1 </w:t>
      </w:r>
    </w:p>
    <w:p w:rsidR="005230A7" w:rsidRDefault="005230A7" w:rsidP="005230A7">
      <w:pPr>
        <w:pStyle w:val="Paragraphedeliste"/>
      </w:pPr>
    </w:p>
    <w:p w:rsidR="005230A7" w:rsidRDefault="005230A7" w:rsidP="005230A7">
      <w:pPr>
        <w:pStyle w:val="Paragraphedeliste"/>
        <w:numPr>
          <w:ilvl w:val="0"/>
          <w:numId w:val="1"/>
        </w:numPr>
      </w:pPr>
      <w:r w:rsidRPr="005230A7">
        <w:rPr>
          <w:b/>
          <w:color w:val="FF0000"/>
        </w:rPr>
        <w:t>Explication de l’idée du §</w:t>
      </w:r>
      <w:r w:rsidRPr="005230A7">
        <w:rPr>
          <w:color w:val="FF0000"/>
        </w:rPr>
        <w:t xml:space="preserve"> </w:t>
      </w:r>
      <w:r>
        <w:t>[en effet</w:t>
      </w:r>
      <w:proofErr w:type="gramStart"/>
      <w:r>
        <w:t>…  ]</w:t>
      </w:r>
      <w:proofErr w:type="gramEnd"/>
    </w:p>
    <w:p w:rsidR="005230A7" w:rsidRDefault="005230A7" w:rsidP="005230A7">
      <w:pPr>
        <w:pStyle w:val="Paragraphedeliste"/>
      </w:pPr>
    </w:p>
    <w:p w:rsidR="005230A7" w:rsidRDefault="005230A7" w:rsidP="005230A7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319183</wp:posOffset>
                </wp:positionV>
                <wp:extent cx="606056" cy="404037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6" cy="404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A7" w:rsidRDefault="005230A7" w:rsidP="005230A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3D892D" wp14:editId="68C438FF">
                                  <wp:extent cx="361507" cy="318051"/>
                                  <wp:effectExtent l="0" t="0" r="635" b="6350"/>
                                  <wp:docPr id="1" name="Image 1" descr="C:\Users\leborgne\AppData\Local\Microsoft\Windows\Temporary Internet Files\Content.IE5\0UOCXZZ3\road-sign-464643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borgne\AppData\Local\Microsoft\Windows\Temporary Internet Files\Content.IE5\0UOCXZZ3\road-sign-464643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524" cy="318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27.3pt;margin-top:25.15pt;width:47.7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" fillcolor="white [3201]" stroked="f" strokeweight="2pt">
                <v:textbox>
                  <w:txbxContent>
                    <w:p w:rsidR="005230A7" w:rsidRDefault="005230A7" w:rsidP="005230A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3D892D" wp14:editId="68C438FF">
                            <wp:extent cx="361507" cy="318051"/>
                            <wp:effectExtent l="0" t="0" r="635" b="6350"/>
                            <wp:docPr id="1" name="Image 1" descr="C:\Users\leborgne\AppData\Local\Microsoft\Windows\Temporary Internet Files\Content.IE5\0UOCXZZ3\road-sign-464643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borgne\AppData\Local\Microsoft\Windows\Temporary Internet Files\Content.IE5\0UOCXZZ3\road-sign-464643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524" cy="318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Introduction d’une </w:t>
      </w:r>
      <w:r w:rsidRPr="005230A7">
        <w:rPr>
          <w:b/>
          <w:color w:val="FF0000"/>
        </w:rPr>
        <w:t xml:space="preserve">référence philosophique </w:t>
      </w:r>
      <w:r>
        <w:t xml:space="preserve">pour développer l’argument [c’est ce que permet de comprendre Rousseau lorsqu’il dit que…] </w:t>
      </w:r>
    </w:p>
    <w:p w:rsidR="005230A7" w:rsidRDefault="005230A7" w:rsidP="005230A7">
      <w:pPr>
        <w:pStyle w:val="Paragraphedeliste"/>
      </w:pPr>
      <w:r>
        <w:t xml:space="preserve"> Attention : il faut que la référence philosophique soit vraiment bien reliée à l’argument du §</w:t>
      </w:r>
    </w:p>
    <w:p w:rsidR="005230A7" w:rsidRDefault="005230A7" w:rsidP="005230A7">
      <w:pPr>
        <w:pStyle w:val="Paragraphedeliste"/>
      </w:pPr>
    </w:p>
    <w:p w:rsidR="005230A7" w:rsidRDefault="005230A7" w:rsidP="005230A7">
      <w:pPr>
        <w:pStyle w:val="Paragraphedeliste"/>
        <w:numPr>
          <w:ilvl w:val="0"/>
          <w:numId w:val="1"/>
        </w:numPr>
      </w:pPr>
      <w:r w:rsidRPr="005230A7">
        <w:rPr>
          <w:b/>
          <w:color w:val="FF0000"/>
        </w:rPr>
        <w:t>Illustration de l’argument par un exemple</w:t>
      </w:r>
      <w:r w:rsidRPr="005230A7">
        <w:rPr>
          <w:color w:val="FF0000"/>
        </w:rPr>
        <w:t xml:space="preserve"> </w:t>
      </w:r>
      <w:r>
        <w:t>(littéraire, historique, artistique… ou que vous inventez (mais il doit alors être bref)</w:t>
      </w:r>
    </w:p>
    <w:p w:rsidR="005230A7" w:rsidRDefault="005230A7" w:rsidP="005230A7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8A386" wp14:editId="4E162811">
                <wp:simplePos x="0" y="0"/>
                <wp:positionH relativeFrom="column">
                  <wp:posOffset>-315004</wp:posOffset>
                </wp:positionH>
                <wp:positionV relativeFrom="paragraph">
                  <wp:posOffset>5877</wp:posOffset>
                </wp:positionV>
                <wp:extent cx="606056" cy="404037"/>
                <wp:effectExtent l="0" t="0" r="381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6" cy="404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A7" w:rsidRDefault="005230A7" w:rsidP="005230A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AAC731" wp14:editId="48A85F31">
                                  <wp:extent cx="361507" cy="318051"/>
                                  <wp:effectExtent l="0" t="0" r="635" b="6350"/>
                                  <wp:docPr id="4" name="Image 4" descr="C:\Users\leborgne\AppData\Local\Microsoft\Windows\Temporary Internet Files\Content.IE5\0UOCXZZ3\road-sign-464643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borgne\AppData\Local\Microsoft\Windows\Temporary Internet Files\Content.IE5\0UOCXZZ3\road-sign-464643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524" cy="3180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-24.8pt;margin-top:.45pt;width:47.7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" fillcolor="white [3201]" stroked="f" strokeweight="2pt">
                <v:textbox>
                  <w:txbxContent>
                    <w:p w:rsidR="005230A7" w:rsidRDefault="005230A7" w:rsidP="005230A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AAC731" wp14:editId="48A85F31">
                            <wp:extent cx="361507" cy="318051"/>
                            <wp:effectExtent l="0" t="0" r="635" b="6350"/>
                            <wp:docPr id="4" name="Image 4" descr="C:\Users\leborgne\AppData\Local\Microsoft\Windows\Temporary Internet Files\Content.IE5\0UOCXZZ3\road-sign-464643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borgne\AppData\Local\Microsoft\Windows\Temporary Internet Files\Content.IE5\0UOCXZZ3\road-sign-464643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524" cy="3180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>Attention :</w:t>
      </w:r>
      <w:r>
        <w:t xml:space="preserve"> il faut que l’exemple </w:t>
      </w:r>
      <w:r>
        <w:t>soit vraiment bien relié à l’argument du §</w:t>
      </w:r>
      <w:r>
        <w:t xml:space="preserve">, et il ne doit pas s’étendre sur 10 lignes. </w:t>
      </w:r>
    </w:p>
    <w:p w:rsidR="005230A7" w:rsidRDefault="005230A7" w:rsidP="005230A7">
      <w:pPr>
        <w:pStyle w:val="Paragraphedeliste"/>
      </w:pPr>
    </w:p>
    <w:p w:rsidR="005230A7" w:rsidRDefault="005230A7" w:rsidP="005230A7">
      <w:pPr>
        <w:pStyle w:val="Paragraphedeliste"/>
        <w:numPr>
          <w:ilvl w:val="0"/>
          <w:numId w:val="1"/>
        </w:numPr>
      </w:pPr>
      <w:r w:rsidRPr="005230A7">
        <w:rPr>
          <w:b/>
          <w:color w:val="FF0000"/>
        </w:rPr>
        <w:t>Bilan du §</w:t>
      </w:r>
      <w:r w:rsidRPr="005230A7">
        <w:rPr>
          <w:color w:val="FF0000"/>
        </w:rPr>
        <w:t xml:space="preserve"> </w:t>
      </w:r>
      <w:r>
        <w:t>(faire le lien, en une phrase, entre l’argument du § et le sujet de la dissertation. Chaque § répond ainsi de manière claire au sujet)</w:t>
      </w:r>
    </w:p>
    <w:p w:rsidR="005230A7" w:rsidRDefault="005230A7" w:rsidP="005230A7">
      <w:pPr>
        <w:ind w:left="360"/>
      </w:pPr>
    </w:p>
    <w:p w:rsidR="005230A7" w:rsidRDefault="005230A7" w:rsidP="005230A7">
      <w:pPr>
        <w:ind w:left="360"/>
      </w:pPr>
      <w:r>
        <w:t xml:space="preserve">Remarque : les étapes 3 et 4 ne sont pas toujours présentes dans chaque §. Veillez à ce qu’au moins un § par grande partie comporte l’étape 3. </w:t>
      </w:r>
    </w:p>
    <w:p w:rsidR="005230A7" w:rsidRDefault="005230A7" w:rsidP="005230A7">
      <w:pPr>
        <w:ind w:left="360"/>
      </w:pPr>
      <w:r>
        <w:t xml:space="preserve">Remarque : pour l’évaluation de la qualité de chacune de ces étapes, voir la grille de niveau de la </w:t>
      </w:r>
      <w:r>
        <w:t>dissertation</w:t>
      </w:r>
    </w:p>
    <w:p w:rsidR="005230A7" w:rsidRDefault="005230A7" w:rsidP="005230A7">
      <w:pPr>
        <w:ind w:left="360"/>
      </w:pPr>
      <w:r>
        <w:t xml:space="preserve"> (</w:t>
      </w:r>
      <w:hyperlink r:id="rId7" w:history="1">
        <w:r w:rsidRPr="008C3F3B">
          <w:rPr>
            <w:rStyle w:val="Lienhypertexte"/>
          </w:rPr>
          <w:t>https://www.weebly.com/weebly/main.php</w:t>
        </w:r>
      </w:hyperlink>
      <w:r>
        <w:t xml:space="preserve">) </w:t>
      </w:r>
      <w:bookmarkStart w:id="0" w:name="_GoBack"/>
      <w:bookmarkEnd w:id="0"/>
    </w:p>
    <w:sectPr w:rsidR="0052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EC0"/>
    <w:multiLevelType w:val="hybridMultilevel"/>
    <w:tmpl w:val="C2D03C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A7"/>
    <w:rsid w:val="005230A7"/>
    <w:rsid w:val="00D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0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0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3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30A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3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0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23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eebly.com/weebly/ma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Charles De Gaulle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2017-10-18T10:35:00Z</dcterms:created>
  <dcterms:modified xsi:type="dcterms:W3CDTF">2017-10-18T10:45:00Z</dcterms:modified>
</cp:coreProperties>
</file>