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La conscience est-elle</w:t>
      </w:r>
      <w:r>
        <w:rPr>
          <w:i w:val="0"/>
          <w:iCs w:val="0"/>
          <w:sz w:val="28"/>
          <w:szCs w:val="28"/>
        </w:rPr>
        <w:t xml:space="preserve"> toujours maître e</w:t>
      </w:r>
      <w:r>
        <w:rPr>
          <w:sz w:val="28"/>
          <w:szCs w:val="28"/>
        </w:rPr>
        <w:t xml:space="preserve">n sa propre maison ? </w:t>
      </w:r>
      <w:r>
        <w:rPr>
          <w:rFonts w:hint="default" w:ascii="Times New Roman" w:hAnsi="Times New Roman" w:cs="Times New Roman"/>
          <w:sz w:val="28"/>
          <w:szCs w:val="28"/>
        </w:rPr>
        <w:t>Plan du cours.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Notions : conscience, inconscient + matière, esprit.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I. La conscience de notre existence est le fondement de nos certitudes et de la constitution de notre moi.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Toute chose semble pouvoir être mise en doute </w:t>
      </w:r>
      <w:r>
        <w:rPr>
          <w:rFonts w:hint="default" w:ascii="Times New Roman" w:hAnsi="Times New Roman" w:cs="Times New Roman"/>
          <w:sz w:val="20"/>
          <w:szCs w:val="20"/>
        </w:rPr>
        <w:t>- DESCARTES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 conscience de soi est la plus certaine de toutes nos certitudes</w:t>
      </w:r>
      <w:r>
        <w:rPr>
          <w:rFonts w:hint="default" w:ascii="Times New Roman" w:hAnsi="Times New Roman" w:cs="Times New Roman"/>
          <w:sz w:val="20"/>
          <w:szCs w:val="20"/>
        </w:rPr>
        <w:t xml:space="preserve"> - DESCARTES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 conscience de soi est connaissance de ses états et jugement de leur valeur morale (dimension cognitive et normative)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II. La conscience n’a pas </w:t>
      </w:r>
      <w:r>
        <w:rPr>
          <w:rFonts w:hint="default" w:ascii="Times New Roman" w:hAnsi="Times New Roman" w:cs="Times New Roman"/>
          <w:i/>
          <w:iCs/>
          <w:sz w:val="24"/>
          <w:szCs w:val="24"/>
          <w:u w:val="single"/>
        </w:rPr>
        <w:t xml:space="preserve">toujours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été maître de sa propre maison : la conscience de soi s’édifie dans la conscience du monde extérieur. 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 conscience de soi s’acquiert dans l’existence - elle est tardive dans le développement de l’individu -</w:t>
      </w:r>
      <w:r>
        <w:rPr>
          <w:rFonts w:hint="default" w:ascii="Times New Roman" w:hAnsi="Times New Roman" w:cs="Times New Roman"/>
          <w:sz w:val="20"/>
          <w:szCs w:val="20"/>
        </w:rPr>
        <w:t xml:space="preserve"> FREUD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 conscience de soi nait dans la résistance que nous offrent les choses extérieures à nous (la matière)</w:t>
      </w:r>
      <w:r>
        <w:rPr>
          <w:rFonts w:hint="default" w:ascii="Times New Roman" w:hAnsi="Times New Roman" w:cs="Times New Roman"/>
          <w:sz w:val="20"/>
          <w:szCs w:val="20"/>
        </w:rPr>
        <w:t xml:space="preserve"> - BIRAN</w:t>
      </w:r>
    </w:p>
    <w:p>
      <w:pPr>
        <w:widowControl w:val="0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La conscience fait un avec le corps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  <w:u w:val="single"/>
        </w:rPr>
        <w:t>III. La maîtrise de la conscience sur notre psychisme n’est jamais totale : incapacité de la conscience à rendre compte de qui nous sommes.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1ère zone d’ombre de la conscience : les failles de la mémoire</w:t>
      </w:r>
    </w:p>
    <w:p>
      <w:pPr>
        <w:widowControl w:val="0"/>
        <w:numPr>
          <w:ilvl w:val="0"/>
          <w:numId w:val="3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Seconde zone d’ombre de la conscience : la complexité du psychisme et la découverte de l’inconscient </w:t>
      </w:r>
      <w:r>
        <w:rPr>
          <w:rFonts w:hint="default" w:ascii="Times New Roman" w:hAnsi="Times New Roman" w:cs="Times New Roman"/>
          <w:sz w:val="20"/>
          <w:szCs w:val="20"/>
        </w:rPr>
        <w:t>- FREUD</w:t>
      </w:r>
    </w:p>
    <w:p>
      <w:pPr>
        <w:rPr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Travaux pratique : puis-je me connaître ?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[F500]">
    <w:altName w:val="[F500]"/>
    <w:panose1 w:val="020B0603030804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  <w:font w:name="楷体">
    <w:altName w:val="WenQuanYi Micro Hei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DejaVa Sans">
    <w:altName w:val="Abandoned Bitpla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andoned Bitplan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[F500]">
    <w:panose1 w:val="020B06030308040202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0586290">
    <w:nsid w:val="583FF432"/>
    <w:multiLevelType w:val="singleLevel"/>
    <w:tmpl w:val="583FF432"/>
    <w:lvl w:ilvl="0" w:tentative="1">
      <w:start w:val="1"/>
      <w:numFmt w:val="decimal"/>
      <w:suff w:val="space"/>
      <w:lvlText w:val="%1."/>
      <w:lvlJc w:val="left"/>
    </w:lvl>
  </w:abstractNum>
  <w:abstractNum w:abstractNumId="1480587089">
    <w:nsid w:val="583FF751"/>
    <w:multiLevelType w:val="singleLevel"/>
    <w:tmpl w:val="583FF751"/>
    <w:lvl w:ilvl="0" w:tentative="1">
      <w:start w:val="1"/>
      <w:numFmt w:val="decimal"/>
      <w:suff w:val="space"/>
      <w:lvlText w:val="%1."/>
      <w:lvlJc w:val="left"/>
    </w:lvl>
  </w:abstractNum>
  <w:abstractNum w:abstractNumId="1480585521">
    <w:nsid w:val="583FF131"/>
    <w:multiLevelType w:val="singleLevel"/>
    <w:tmpl w:val="583FF131"/>
    <w:lvl w:ilvl="0" w:tentative="1">
      <w:start w:val="1"/>
      <w:numFmt w:val="decimal"/>
      <w:suff w:val="space"/>
      <w:lvlText w:val="%1."/>
      <w:lvlJc w:val="left"/>
    </w:lvl>
  </w:abstractNum>
  <w:num w:numId="1">
    <w:abstractNumId w:val="1480585521"/>
  </w:num>
  <w:num w:numId="2">
    <w:abstractNumId w:val="1480586290"/>
  </w:num>
  <w:num w:numId="3">
    <w:abstractNumId w:val="148058708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D6D6"/>
    <w:rsid w:val="7ADDEC90"/>
    <w:rsid w:val="7CBEBDC4"/>
    <w:rsid w:val="7DDF6CA5"/>
    <w:rsid w:val="DFD8D90F"/>
    <w:rsid w:val="FF7FD6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itre 4"/>
    <w:basedOn w:val="3"/>
    <w:uiPriority w:val="0"/>
    <w:rPr>
      <w:rFonts w:ascii="Times New Roman" w:hAnsi="Times New Roman"/>
      <w:b/>
      <w:sz w:val="26"/>
    </w:rPr>
  </w:style>
  <w:style w:type="character" w:customStyle="1" w:styleId="6">
    <w:name w:val="Style1"/>
    <w:basedOn w:val="3"/>
    <w:uiPriority w:val="0"/>
    <w:rPr>
      <w:rFonts w:ascii="Times New Roman" w:hAnsi="Times New Roman" w:eastAsia="SimSu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C3C3C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Communauté_10.1.0.5672_F1E327BC-269C-435d-A152-05C5408002CA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2016-12-01T11:10:00Z</dcterms:created>
  <dc:creator>lucas</dc:creator>
  <cp:lastModifiedBy>lucas</cp:lastModifiedBy>
  <dcterms:modified xsi:type="dcterms:W3CDTF">2016-12-01T11:52:31Z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1036-10.1.0.5672</vt:lpwstr>
  </property>
</Properties>
</file>